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0CF2F" w14:textId="7210BC79" w:rsidR="00880BC5" w:rsidRDefault="00880BC5" w:rsidP="00854238">
      <w:pPr>
        <w:spacing w:after="0"/>
        <w:rPr>
          <w:rFonts w:ascii="Century Gothic" w:hAnsi="Century Gothic"/>
          <w:b/>
          <w:bCs/>
          <w:sz w:val="36"/>
          <w:szCs w:val="36"/>
        </w:rPr>
      </w:pPr>
      <w:r w:rsidRPr="00880BC5">
        <w:rPr>
          <w:rFonts w:ascii="Century Gothic" w:hAnsi="Century Gothic"/>
          <w:b/>
          <w:bCs/>
          <w:noProof/>
        </w:rPr>
        <w:drawing>
          <wp:anchor distT="0" distB="0" distL="114300" distR="114300" simplePos="0" relativeHeight="251659264" behindDoc="0" locked="0" layoutInCell="1" hidden="0" allowOverlap="1" wp14:anchorId="7F0C8830" wp14:editId="594F5E99">
            <wp:simplePos x="0" y="0"/>
            <wp:positionH relativeFrom="margin">
              <wp:align>right</wp:align>
            </wp:positionH>
            <wp:positionV relativeFrom="paragraph">
              <wp:posOffset>0</wp:posOffset>
            </wp:positionV>
            <wp:extent cx="971550" cy="971550"/>
            <wp:effectExtent l="0" t="0" r="0" b="0"/>
            <wp:wrapSquare wrapText="bothSides" distT="0" distB="0" distL="114300" distR="114300"/>
            <wp:docPr id="3" name="image1.png" descr="KC (Black, LR)"/>
            <wp:cNvGraphicFramePr/>
            <a:graphic xmlns:a="http://schemas.openxmlformats.org/drawingml/2006/main">
              <a:graphicData uri="http://schemas.openxmlformats.org/drawingml/2006/picture">
                <pic:pic xmlns:pic="http://schemas.openxmlformats.org/drawingml/2006/picture">
                  <pic:nvPicPr>
                    <pic:cNvPr id="0" name="image1.png" descr="KC (Black, LR)"/>
                    <pic:cNvPicPr preferRelativeResize="0"/>
                  </pic:nvPicPr>
                  <pic:blipFill>
                    <a:blip r:embed="rId8"/>
                    <a:srcRect/>
                    <a:stretch>
                      <a:fillRect/>
                    </a:stretch>
                  </pic:blipFill>
                  <pic:spPr>
                    <a:xfrm>
                      <a:off x="0" y="0"/>
                      <a:ext cx="971550" cy="971550"/>
                    </a:xfrm>
                    <a:prstGeom prst="rect">
                      <a:avLst/>
                    </a:prstGeom>
                    <a:ln/>
                  </pic:spPr>
                </pic:pic>
              </a:graphicData>
            </a:graphic>
            <wp14:sizeRelH relativeFrom="margin">
              <wp14:pctWidth>0</wp14:pctWidth>
            </wp14:sizeRelH>
            <wp14:sizeRelV relativeFrom="margin">
              <wp14:pctHeight>0</wp14:pctHeight>
            </wp14:sizeRelV>
          </wp:anchor>
        </w:drawing>
      </w:r>
    </w:p>
    <w:p w14:paraId="3DF2F9C4" w14:textId="77777777" w:rsidR="00880BC5" w:rsidRDefault="00880BC5" w:rsidP="00854238">
      <w:pPr>
        <w:spacing w:after="0"/>
        <w:rPr>
          <w:rFonts w:ascii="Century Gothic" w:hAnsi="Century Gothic"/>
          <w:b/>
          <w:bCs/>
          <w:sz w:val="36"/>
          <w:szCs w:val="36"/>
        </w:rPr>
      </w:pPr>
    </w:p>
    <w:p w14:paraId="05535E06" w14:textId="77777777" w:rsidR="00880BC5" w:rsidRDefault="00880BC5" w:rsidP="00854238">
      <w:pPr>
        <w:spacing w:after="0"/>
        <w:rPr>
          <w:rFonts w:ascii="Century Gothic" w:hAnsi="Century Gothic"/>
          <w:b/>
          <w:bCs/>
          <w:sz w:val="36"/>
          <w:szCs w:val="36"/>
        </w:rPr>
      </w:pPr>
    </w:p>
    <w:p w14:paraId="00000002" w14:textId="2BC6308A" w:rsidR="00617C18" w:rsidRPr="00854238" w:rsidRDefault="00880BC5" w:rsidP="00854238">
      <w:pPr>
        <w:spacing w:after="0"/>
        <w:rPr>
          <w:sz w:val="34"/>
          <w:szCs w:val="34"/>
        </w:rPr>
      </w:pPr>
      <w:r w:rsidRPr="00854238">
        <w:rPr>
          <w:rFonts w:ascii="Century Gothic" w:hAnsi="Century Gothic"/>
          <w:b/>
          <w:bCs/>
          <w:sz w:val="34"/>
          <w:szCs w:val="34"/>
        </w:rPr>
        <w:t>Child Youth Family Team Leader</w:t>
      </w:r>
      <w:r w:rsidR="009D374F" w:rsidRPr="00854238">
        <w:rPr>
          <w:rFonts w:ascii="Century Gothic" w:hAnsi="Century Gothic"/>
          <w:b/>
          <w:bCs/>
          <w:sz w:val="34"/>
          <w:szCs w:val="34"/>
        </w:rPr>
        <w:t xml:space="preserve"> (Part-time)</w:t>
      </w:r>
      <w:r w:rsidRPr="00854238">
        <w:rPr>
          <w:rFonts w:ascii="Century Gothic" w:hAnsi="Century Gothic"/>
          <w:b/>
          <w:bCs/>
          <w:noProof/>
          <w:sz w:val="34"/>
          <w:szCs w:val="34"/>
        </w:rPr>
        <w:t xml:space="preserve"> </w:t>
      </w:r>
    </w:p>
    <w:p w14:paraId="00000003" w14:textId="77777777" w:rsidR="00617C18" w:rsidRPr="00880BC5" w:rsidRDefault="00617C18" w:rsidP="00854238">
      <w:pPr>
        <w:spacing w:after="0"/>
        <w:rPr>
          <w:rFonts w:ascii="Century Gothic" w:hAnsi="Century Gothic"/>
        </w:rPr>
      </w:pPr>
    </w:p>
    <w:p w14:paraId="00000004" w14:textId="39DB331A" w:rsidR="00617C18" w:rsidRDefault="00880BC5" w:rsidP="00854238">
      <w:pPr>
        <w:spacing w:after="0"/>
        <w:rPr>
          <w:rFonts w:ascii="Century Gothic" w:hAnsi="Century Gothic"/>
          <w:b/>
          <w:bCs/>
          <w:i/>
          <w:iCs/>
        </w:rPr>
      </w:pPr>
      <w:r w:rsidRPr="00C040C7">
        <w:rPr>
          <w:rFonts w:ascii="Century Gothic" w:hAnsi="Century Gothic"/>
          <w:b/>
          <w:bCs/>
          <w:i/>
          <w:iCs/>
        </w:rPr>
        <w:t>Who is Kingsford Church of Christ?</w:t>
      </w:r>
    </w:p>
    <w:p w14:paraId="29442FCF" w14:textId="77777777" w:rsidR="00854238" w:rsidRPr="00C040C7" w:rsidRDefault="00854238" w:rsidP="00854238">
      <w:pPr>
        <w:spacing w:after="0"/>
        <w:rPr>
          <w:rFonts w:ascii="Century Gothic" w:hAnsi="Century Gothic"/>
          <w:b/>
          <w:bCs/>
          <w:i/>
          <w:iCs/>
        </w:rPr>
      </w:pPr>
    </w:p>
    <w:p w14:paraId="00000005" w14:textId="322B189E" w:rsidR="00617C18" w:rsidRPr="00880BC5" w:rsidRDefault="00880BC5" w:rsidP="00854238">
      <w:pPr>
        <w:spacing w:after="0"/>
        <w:rPr>
          <w:rFonts w:ascii="Century Gothic" w:eastAsia="Times New Roman" w:hAnsi="Century Gothic" w:cs="Times New Roman"/>
        </w:rPr>
      </w:pPr>
      <w:r>
        <w:rPr>
          <w:rFonts w:ascii="Century Gothic" w:eastAsia="Times New Roman" w:hAnsi="Century Gothic" w:cs="Times New Roman"/>
          <w:b/>
        </w:rPr>
        <w:t xml:space="preserve">Our </w:t>
      </w:r>
      <w:r w:rsidR="00B14C14" w:rsidRPr="00880BC5">
        <w:rPr>
          <w:rFonts w:ascii="Century Gothic" w:eastAsia="Times New Roman" w:hAnsi="Century Gothic" w:cs="Times New Roman"/>
          <w:b/>
        </w:rPr>
        <w:t>Mission:</w:t>
      </w:r>
      <w:r w:rsidR="00B14C14" w:rsidRPr="00880BC5">
        <w:rPr>
          <w:rFonts w:ascii="Century Gothic" w:eastAsia="Times New Roman" w:hAnsi="Century Gothic" w:cs="Times New Roman"/>
        </w:rPr>
        <w:t xml:space="preserve"> To know Christ and to make Him known</w:t>
      </w:r>
    </w:p>
    <w:p w14:paraId="00000006" w14:textId="43473342" w:rsidR="00617C18" w:rsidRPr="00880BC5" w:rsidRDefault="00880BC5" w:rsidP="00854238">
      <w:pPr>
        <w:spacing w:after="0"/>
        <w:rPr>
          <w:rFonts w:ascii="Century Gothic" w:eastAsia="Times New Roman" w:hAnsi="Century Gothic" w:cs="Times New Roman"/>
        </w:rPr>
      </w:pPr>
      <w:r>
        <w:rPr>
          <w:rFonts w:ascii="Century Gothic" w:eastAsia="Times New Roman" w:hAnsi="Century Gothic" w:cs="Times New Roman"/>
          <w:b/>
        </w:rPr>
        <w:t xml:space="preserve">Our </w:t>
      </w:r>
      <w:r w:rsidR="00B14C14" w:rsidRPr="00880BC5">
        <w:rPr>
          <w:rFonts w:ascii="Century Gothic" w:eastAsia="Times New Roman" w:hAnsi="Century Gothic" w:cs="Times New Roman"/>
          <w:b/>
        </w:rPr>
        <w:t>Vision:</w:t>
      </w:r>
      <w:r w:rsidR="00B14C14" w:rsidRPr="00880BC5">
        <w:rPr>
          <w:rFonts w:ascii="Century Gothic" w:eastAsia="Times New Roman" w:hAnsi="Century Gothic" w:cs="Times New Roman"/>
        </w:rPr>
        <w:t xml:space="preserve"> To equip, empower, and encourage God’s people into their unique missional calling</w:t>
      </w:r>
    </w:p>
    <w:p w14:paraId="41751A3B" w14:textId="4BA77AB4" w:rsidR="00880BC5" w:rsidRDefault="00880BC5" w:rsidP="00854238">
      <w:pPr>
        <w:spacing w:after="0"/>
        <w:rPr>
          <w:rFonts w:ascii="Century Gothic" w:eastAsia="Times New Roman" w:hAnsi="Century Gothic" w:cs="Times New Roman"/>
        </w:rPr>
      </w:pPr>
      <w:r>
        <w:rPr>
          <w:rFonts w:ascii="Century Gothic" w:eastAsia="Times New Roman" w:hAnsi="Century Gothic" w:cs="Times New Roman"/>
          <w:b/>
        </w:rPr>
        <w:t xml:space="preserve">Our </w:t>
      </w:r>
      <w:r w:rsidR="00B14C14" w:rsidRPr="00880BC5">
        <w:rPr>
          <w:rFonts w:ascii="Century Gothic" w:eastAsia="Times New Roman" w:hAnsi="Century Gothic" w:cs="Times New Roman"/>
          <w:b/>
        </w:rPr>
        <w:t>Values:</w:t>
      </w:r>
      <w:r w:rsidR="00B14C14" w:rsidRPr="00880BC5">
        <w:rPr>
          <w:rFonts w:ascii="Century Gothic" w:eastAsia="Times New Roman" w:hAnsi="Century Gothic" w:cs="Times New Roman"/>
        </w:rPr>
        <w:t xml:space="preserve"> We value</w:t>
      </w:r>
      <w:r w:rsidR="00BD1EEA">
        <w:rPr>
          <w:rFonts w:ascii="Century Gothic" w:eastAsia="Times New Roman" w:hAnsi="Century Gothic" w:cs="Times New Roman"/>
        </w:rPr>
        <w:t>:</w:t>
      </w:r>
    </w:p>
    <w:p w14:paraId="00000008" w14:textId="2D055AB2" w:rsidR="00617C18" w:rsidRPr="00BD1EEA" w:rsidRDefault="00B14C14" w:rsidP="00BD1EEA">
      <w:pPr>
        <w:pStyle w:val="ListParagraph"/>
        <w:numPr>
          <w:ilvl w:val="0"/>
          <w:numId w:val="14"/>
        </w:numPr>
        <w:spacing w:after="0" w:line="240" w:lineRule="auto"/>
        <w:rPr>
          <w:rFonts w:ascii="Century Gothic" w:eastAsia="Times New Roman" w:hAnsi="Century Gothic" w:cs="Times New Roman"/>
          <w:color w:val="000000"/>
        </w:rPr>
      </w:pPr>
      <w:r w:rsidRPr="00BD1EEA">
        <w:rPr>
          <w:rFonts w:ascii="Century Gothic" w:eastAsia="Times New Roman" w:hAnsi="Century Gothic" w:cs="Times New Roman"/>
          <w:color w:val="000000"/>
        </w:rPr>
        <w:t>People experiencing God’s grace through a personal relationship</w:t>
      </w:r>
    </w:p>
    <w:p w14:paraId="00000009" w14:textId="77777777" w:rsidR="00617C18" w:rsidRPr="00880BC5" w:rsidRDefault="00B14C14" w:rsidP="00854238">
      <w:pPr>
        <w:numPr>
          <w:ilvl w:val="0"/>
          <w:numId w:val="8"/>
        </w:numPr>
        <w:pBdr>
          <w:top w:val="nil"/>
          <w:left w:val="nil"/>
          <w:bottom w:val="nil"/>
          <w:right w:val="nil"/>
          <w:between w:val="nil"/>
        </w:pBdr>
        <w:spacing w:after="0"/>
        <w:contextualSpacing/>
        <w:rPr>
          <w:rFonts w:ascii="Century Gothic" w:eastAsia="Times New Roman" w:hAnsi="Century Gothic" w:cs="Times New Roman"/>
          <w:color w:val="000000"/>
        </w:rPr>
      </w:pPr>
      <w:r w:rsidRPr="00880BC5">
        <w:rPr>
          <w:rFonts w:ascii="Century Gothic" w:eastAsia="Times New Roman" w:hAnsi="Century Gothic" w:cs="Times New Roman"/>
          <w:color w:val="000000"/>
        </w:rPr>
        <w:t>Christ-centred relationships to build a caring community because God’s word tells us that we are stronger together than we are apart</w:t>
      </w:r>
    </w:p>
    <w:p w14:paraId="0000000A" w14:textId="77777777" w:rsidR="00617C18" w:rsidRPr="00880BC5" w:rsidRDefault="00B14C14" w:rsidP="00854238">
      <w:pPr>
        <w:numPr>
          <w:ilvl w:val="0"/>
          <w:numId w:val="8"/>
        </w:numPr>
        <w:pBdr>
          <w:top w:val="nil"/>
          <w:left w:val="nil"/>
          <w:bottom w:val="nil"/>
          <w:right w:val="nil"/>
          <w:between w:val="nil"/>
        </w:pBdr>
        <w:spacing w:after="0"/>
        <w:rPr>
          <w:rFonts w:ascii="Century Gothic" w:eastAsia="Times New Roman" w:hAnsi="Century Gothic" w:cs="Times New Roman"/>
          <w:color w:val="000000"/>
        </w:rPr>
      </w:pPr>
      <w:r w:rsidRPr="00880BC5">
        <w:rPr>
          <w:rFonts w:ascii="Century Gothic" w:eastAsia="Times New Roman" w:hAnsi="Century Gothic" w:cs="Times New Roman"/>
          <w:color w:val="000000"/>
        </w:rPr>
        <w:t>Equipping and empowering people to live their lives full and reach out to others for God</w:t>
      </w:r>
    </w:p>
    <w:p w14:paraId="754BF8CC" w14:textId="77777777" w:rsidR="00C040C7" w:rsidRPr="00880BC5" w:rsidRDefault="00C040C7" w:rsidP="00854238">
      <w:pPr>
        <w:spacing w:after="0"/>
        <w:rPr>
          <w:rFonts w:ascii="Century Gothic" w:eastAsia="Times New Roman" w:hAnsi="Century Gothic" w:cs="Times New Roman"/>
        </w:rPr>
      </w:pPr>
      <w:r w:rsidRPr="00880BC5">
        <w:rPr>
          <w:rFonts w:ascii="Century Gothic" w:eastAsia="Times New Roman" w:hAnsi="Century Gothic" w:cs="Times New Roman"/>
        </w:rPr>
        <w:t xml:space="preserve">Kingsford Church of Christ currently ministers to children (defined here as children at formal school entry into early High School) through: </w:t>
      </w:r>
    </w:p>
    <w:p w14:paraId="5BB7775B" w14:textId="77777777" w:rsidR="00C040C7" w:rsidRPr="00880BC5" w:rsidRDefault="00C040C7" w:rsidP="00854238">
      <w:pPr>
        <w:numPr>
          <w:ilvl w:val="0"/>
          <w:numId w:val="9"/>
        </w:numPr>
        <w:pBdr>
          <w:top w:val="nil"/>
          <w:left w:val="nil"/>
          <w:bottom w:val="nil"/>
          <w:right w:val="nil"/>
          <w:between w:val="nil"/>
        </w:pBdr>
        <w:spacing w:after="0"/>
        <w:contextualSpacing/>
        <w:rPr>
          <w:rFonts w:ascii="Century Gothic" w:eastAsia="Times New Roman" w:hAnsi="Century Gothic" w:cs="Times New Roman"/>
          <w:color w:val="000000"/>
        </w:rPr>
      </w:pPr>
      <w:r w:rsidRPr="00880BC5">
        <w:rPr>
          <w:rFonts w:ascii="Century Gothic" w:eastAsia="Times New Roman" w:hAnsi="Century Gothic" w:cs="Times New Roman"/>
          <w:color w:val="000000"/>
        </w:rPr>
        <w:t xml:space="preserve">Special Religious Education (SRE) at a local school </w:t>
      </w:r>
    </w:p>
    <w:p w14:paraId="286AD6EB" w14:textId="77777777" w:rsidR="00C040C7" w:rsidRPr="00880BC5" w:rsidRDefault="00C040C7" w:rsidP="00854238">
      <w:pPr>
        <w:numPr>
          <w:ilvl w:val="0"/>
          <w:numId w:val="9"/>
        </w:numPr>
        <w:pBdr>
          <w:top w:val="nil"/>
          <w:left w:val="nil"/>
          <w:bottom w:val="nil"/>
          <w:right w:val="nil"/>
          <w:between w:val="nil"/>
        </w:pBdr>
        <w:spacing w:after="0"/>
        <w:contextualSpacing/>
        <w:rPr>
          <w:rFonts w:ascii="Century Gothic" w:eastAsia="Times New Roman" w:hAnsi="Century Gothic" w:cs="Times New Roman"/>
          <w:color w:val="000000"/>
        </w:rPr>
      </w:pPr>
      <w:r w:rsidRPr="00880BC5">
        <w:rPr>
          <w:rFonts w:ascii="Century Gothic" w:eastAsia="Times New Roman" w:hAnsi="Century Gothic" w:cs="Times New Roman"/>
          <w:color w:val="000000"/>
        </w:rPr>
        <w:t xml:space="preserve">a yearly 5-day camp called “the Southern Cross Kids Camp-East Sydney” </w:t>
      </w:r>
    </w:p>
    <w:p w14:paraId="25C3CEB0" w14:textId="77777777" w:rsidR="00C040C7" w:rsidRPr="00880BC5" w:rsidRDefault="00C040C7" w:rsidP="00854238">
      <w:pPr>
        <w:numPr>
          <w:ilvl w:val="0"/>
          <w:numId w:val="9"/>
        </w:numPr>
        <w:pBdr>
          <w:top w:val="nil"/>
          <w:left w:val="nil"/>
          <w:bottom w:val="nil"/>
          <w:right w:val="nil"/>
          <w:between w:val="nil"/>
        </w:pBdr>
        <w:spacing w:after="0"/>
        <w:contextualSpacing/>
        <w:rPr>
          <w:rFonts w:ascii="Century Gothic" w:eastAsia="Times New Roman" w:hAnsi="Century Gothic" w:cs="Times New Roman"/>
          <w:color w:val="000000"/>
        </w:rPr>
      </w:pPr>
      <w:r w:rsidRPr="00880BC5">
        <w:rPr>
          <w:rFonts w:ascii="Century Gothic" w:eastAsia="Times New Roman" w:hAnsi="Century Gothic" w:cs="Times New Roman"/>
          <w:color w:val="000000"/>
        </w:rPr>
        <w:t>a weekly homework club during school terms known as KAZ (Kids After-School Zone)</w:t>
      </w:r>
    </w:p>
    <w:p w14:paraId="46511E4B" w14:textId="72D7AE2F" w:rsidR="00C040C7" w:rsidRDefault="00C040C7" w:rsidP="00854238">
      <w:pPr>
        <w:pStyle w:val="ListParagraph"/>
        <w:numPr>
          <w:ilvl w:val="0"/>
          <w:numId w:val="9"/>
        </w:numPr>
        <w:spacing w:after="0"/>
        <w:rPr>
          <w:rFonts w:ascii="Century Gothic" w:eastAsia="Times New Roman" w:hAnsi="Century Gothic" w:cs="Times New Roman"/>
          <w:color w:val="000000"/>
        </w:rPr>
      </w:pPr>
      <w:r w:rsidRPr="00C040C7">
        <w:rPr>
          <w:rFonts w:ascii="Century Gothic" w:eastAsia="Times New Roman" w:hAnsi="Century Gothic" w:cs="Times New Roman"/>
          <w:color w:val="000000"/>
        </w:rPr>
        <w:t>Sunday ministry to children and youth known as Super Sunday Club</w:t>
      </w:r>
    </w:p>
    <w:p w14:paraId="57422ACC" w14:textId="77777777" w:rsidR="00854238" w:rsidRPr="00854238" w:rsidRDefault="00854238" w:rsidP="00854238">
      <w:pPr>
        <w:pStyle w:val="ListParagraph"/>
        <w:spacing w:after="0"/>
        <w:rPr>
          <w:rFonts w:ascii="Century Gothic" w:eastAsia="Times New Roman" w:hAnsi="Century Gothic" w:cs="Times New Roman"/>
          <w:color w:val="000000"/>
        </w:rPr>
      </w:pPr>
    </w:p>
    <w:p w14:paraId="0B589E51" w14:textId="437D6431" w:rsidR="009D374F" w:rsidRPr="00C040C7" w:rsidRDefault="009D374F" w:rsidP="00854238">
      <w:pPr>
        <w:spacing w:after="0"/>
        <w:rPr>
          <w:rFonts w:ascii="Century Gothic" w:eastAsia="Times New Roman" w:hAnsi="Century Gothic" w:cs="Times New Roman"/>
          <w:b/>
          <w:i/>
          <w:iCs/>
        </w:rPr>
      </w:pPr>
      <w:r w:rsidRPr="00C040C7">
        <w:rPr>
          <w:rFonts w:ascii="Century Gothic" w:eastAsia="Times New Roman" w:hAnsi="Century Gothic" w:cs="Times New Roman"/>
          <w:b/>
          <w:i/>
          <w:iCs/>
        </w:rPr>
        <w:t>The Role</w:t>
      </w:r>
    </w:p>
    <w:p w14:paraId="49A28B18" w14:textId="77777777" w:rsidR="009D374F" w:rsidRDefault="009D374F" w:rsidP="00854238">
      <w:pPr>
        <w:spacing w:after="0"/>
        <w:rPr>
          <w:rFonts w:ascii="Century Gothic" w:eastAsia="Times New Roman" w:hAnsi="Century Gothic" w:cs="Times New Roman"/>
          <w:bCs/>
        </w:rPr>
      </w:pPr>
      <w:r w:rsidRPr="00880BC5">
        <w:rPr>
          <w:rFonts w:ascii="Century Gothic" w:eastAsia="Times New Roman" w:hAnsi="Century Gothic" w:cs="Times New Roman"/>
        </w:rPr>
        <w:t>The purpose of this role is to advance the objectives of Kingsford Church of Christ by being a connector between children, their families and the church</w:t>
      </w:r>
      <w:r>
        <w:rPr>
          <w:rFonts w:ascii="Century Gothic" w:eastAsia="Times New Roman" w:hAnsi="Century Gothic" w:cs="Times New Roman"/>
          <w:bCs/>
        </w:rPr>
        <w:t>.</w:t>
      </w:r>
    </w:p>
    <w:p w14:paraId="0000000D" w14:textId="16A08B08" w:rsidR="00617C18" w:rsidRPr="009D374F" w:rsidRDefault="009D374F" w:rsidP="00854238">
      <w:pPr>
        <w:spacing w:after="120"/>
        <w:rPr>
          <w:rFonts w:ascii="Century Gothic" w:eastAsia="Times New Roman" w:hAnsi="Century Gothic" w:cs="Times New Roman"/>
          <w:bCs/>
        </w:rPr>
      </w:pPr>
      <w:r>
        <w:rPr>
          <w:rFonts w:ascii="Century Gothic" w:eastAsia="Times New Roman" w:hAnsi="Century Gothic" w:cs="Times New Roman"/>
          <w:bCs/>
        </w:rPr>
        <w:t xml:space="preserve">The Child Youth Family Team Leader </w:t>
      </w:r>
      <w:r w:rsidRPr="009D374F">
        <w:rPr>
          <w:rFonts w:ascii="Century Gothic" w:eastAsia="Times New Roman" w:hAnsi="Century Gothic" w:cs="Times New Roman"/>
          <w:bCs/>
        </w:rPr>
        <w:t>will be reporting to</w:t>
      </w:r>
      <w:r>
        <w:rPr>
          <w:rFonts w:ascii="Century Gothic" w:eastAsia="Times New Roman" w:hAnsi="Century Gothic" w:cs="Times New Roman"/>
          <w:b/>
        </w:rPr>
        <w:t xml:space="preserve"> </w:t>
      </w:r>
      <w:r w:rsidR="00B14C14" w:rsidRPr="00880BC5">
        <w:rPr>
          <w:rFonts w:ascii="Century Gothic" w:eastAsia="Times New Roman" w:hAnsi="Century Gothic" w:cs="Times New Roman"/>
        </w:rPr>
        <w:t>Eldership and operationally to the Senior Pastor</w:t>
      </w:r>
      <w:r>
        <w:rPr>
          <w:rFonts w:ascii="Century Gothic" w:eastAsia="Times New Roman" w:hAnsi="Century Gothic" w:cs="Times New Roman"/>
        </w:rPr>
        <w:t xml:space="preserve">, in consultation with </w:t>
      </w:r>
      <w:r w:rsidR="00B14C14" w:rsidRPr="00880BC5">
        <w:rPr>
          <w:rFonts w:ascii="Century Gothic" w:eastAsia="Times New Roman" w:hAnsi="Century Gothic" w:cs="Times New Roman"/>
        </w:rPr>
        <w:t>Ministry Team Leaders including Worship Team Leader and Children’s Ministry Coordinators</w:t>
      </w:r>
      <w:r>
        <w:rPr>
          <w:rFonts w:ascii="Century Gothic" w:eastAsia="Times New Roman" w:hAnsi="Century Gothic" w:cs="Times New Roman"/>
        </w:rPr>
        <w:t>.</w:t>
      </w:r>
    </w:p>
    <w:p w14:paraId="00000015" w14:textId="67C36B0E" w:rsidR="00617C18" w:rsidRPr="00880BC5" w:rsidRDefault="00B14C14" w:rsidP="00854238">
      <w:pPr>
        <w:spacing w:after="120"/>
        <w:rPr>
          <w:rFonts w:ascii="Century Gothic" w:eastAsia="Times New Roman" w:hAnsi="Century Gothic" w:cs="Times New Roman"/>
        </w:rPr>
      </w:pPr>
      <w:r w:rsidRPr="00BD1EEA">
        <w:rPr>
          <w:rFonts w:ascii="Century Gothic" w:eastAsia="Times New Roman" w:hAnsi="Century Gothic" w:cs="Times New Roman"/>
        </w:rPr>
        <w:t xml:space="preserve">Each of these </w:t>
      </w:r>
      <w:r w:rsidR="009D374F" w:rsidRPr="00BD1EEA">
        <w:rPr>
          <w:rFonts w:ascii="Century Gothic" w:eastAsia="Times New Roman" w:hAnsi="Century Gothic" w:cs="Times New Roman"/>
        </w:rPr>
        <w:t xml:space="preserve">young people / </w:t>
      </w:r>
      <w:r w:rsidRPr="00BD1EEA">
        <w:rPr>
          <w:rFonts w:ascii="Century Gothic" w:eastAsia="Times New Roman" w:hAnsi="Century Gothic" w:cs="Times New Roman"/>
        </w:rPr>
        <w:t>children’s outreach work is led by volunteer team leaders. There is considerable overlap between the volunteers helping in each outreach. However, distinct teams exist and are led by individuals; there are currently 3 team leaders across these ministries.</w:t>
      </w:r>
    </w:p>
    <w:p w14:paraId="00000019" w14:textId="77777777" w:rsidR="00617C18" w:rsidRPr="00880BC5" w:rsidRDefault="00B14C14" w:rsidP="00854238">
      <w:pPr>
        <w:spacing w:after="120"/>
        <w:rPr>
          <w:rFonts w:ascii="Century Gothic" w:eastAsia="Times New Roman" w:hAnsi="Century Gothic" w:cs="Times New Roman"/>
        </w:rPr>
      </w:pPr>
      <w:r w:rsidRPr="00880BC5">
        <w:rPr>
          <w:rFonts w:ascii="Century Gothic" w:eastAsia="Times New Roman" w:hAnsi="Century Gothic" w:cs="Times New Roman"/>
        </w:rPr>
        <w:t xml:space="preserve">The person we seek is one that is willing to be hands-on that is comfortable with dealing with children and their families. Through your relationship with Jesus, you will see opportunities to encourage, to teach, and be “Jesus with skin on” to the children and their families. </w:t>
      </w:r>
    </w:p>
    <w:p w14:paraId="0000001B" w14:textId="6A8A4ACA" w:rsidR="00617C18" w:rsidRDefault="00B14C14" w:rsidP="00854238">
      <w:pPr>
        <w:spacing w:after="0"/>
        <w:rPr>
          <w:rFonts w:ascii="Century Gothic" w:eastAsia="Times New Roman" w:hAnsi="Century Gothic" w:cs="Times New Roman"/>
        </w:rPr>
      </w:pPr>
      <w:r w:rsidRPr="00880BC5">
        <w:rPr>
          <w:rFonts w:ascii="Century Gothic" w:eastAsia="Times New Roman" w:hAnsi="Century Gothic" w:cs="Times New Roman"/>
        </w:rPr>
        <w:t xml:space="preserve">In return, Kingsford Church will offer you opportunities to grow, learn, and connect with other leaders across the Churches of Christ in NSW/ACT network. </w:t>
      </w:r>
    </w:p>
    <w:p w14:paraId="56641753" w14:textId="58DFB33A" w:rsidR="00854238" w:rsidRDefault="00854238" w:rsidP="00854238">
      <w:pPr>
        <w:spacing w:after="0"/>
        <w:rPr>
          <w:rFonts w:ascii="Century Gothic" w:eastAsia="Times New Roman" w:hAnsi="Century Gothic" w:cs="Times New Roman"/>
        </w:rPr>
      </w:pPr>
    </w:p>
    <w:p w14:paraId="18EB9D60" w14:textId="22013588" w:rsidR="00854238" w:rsidRDefault="00854238" w:rsidP="00854238">
      <w:pPr>
        <w:spacing w:after="0"/>
        <w:rPr>
          <w:rFonts w:ascii="Century Gothic" w:eastAsia="Times New Roman" w:hAnsi="Century Gothic" w:cs="Times New Roman"/>
        </w:rPr>
      </w:pPr>
    </w:p>
    <w:p w14:paraId="236F6B17" w14:textId="046C0C2E" w:rsidR="00854238" w:rsidRDefault="00854238" w:rsidP="00854238">
      <w:pPr>
        <w:spacing w:after="0"/>
        <w:rPr>
          <w:rFonts w:ascii="Century Gothic" w:eastAsia="Times New Roman" w:hAnsi="Century Gothic" w:cs="Times New Roman"/>
        </w:rPr>
      </w:pPr>
    </w:p>
    <w:p w14:paraId="401BE461" w14:textId="09152267" w:rsidR="00854238" w:rsidRDefault="00854238" w:rsidP="00854238">
      <w:pPr>
        <w:spacing w:after="0"/>
        <w:rPr>
          <w:rFonts w:ascii="Century Gothic" w:eastAsia="Times New Roman" w:hAnsi="Century Gothic" w:cs="Times New Roman"/>
        </w:rPr>
      </w:pPr>
    </w:p>
    <w:p w14:paraId="0AD56FA3" w14:textId="77777777" w:rsidR="00854238" w:rsidRDefault="00854238" w:rsidP="00854238">
      <w:pPr>
        <w:spacing w:after="0"/>
        <w:rPr>
          <w:rFonts w:ascii="Century Gothic" w:eastAsia="Times New Roman" w:hAnsi="Century Gothic" w:cs="Times New Roman"/>
        </w:rPr>
      </w:pPr>
    </w:p>
    <w:p w14:paraId="0000001D" w14:textId="77777777" w:rsidR="00617C18" w:rsidRPr="00880BC5" w:rsidRDefault="00B14C14" w:rsidP="00854238">
      <w:pPr>
        <w:spacing w:after="0"/>
        <w:rPr>
          <w:rFonts w:ascii="Century Gothic" w:eastAsia="Times New Roman" w:hAnsi="Century Gothic" w:cs="Times New Roman"/>
        </w:rPr>
      </w:pPr>
      <w:r w:rsidRPr="00880BC5">
        <w:rPr>
          <w:rFonts w:ascii="Century Gothic" w:eastAsia="Times New Roman" w:hAnsi="Century Gothic" w:cs="Times New Roman"/>
          <w:b/>
          <w:u w:val="single"/>
        </w:rPr>
        <w:lastRenderedPageBreak/>
        <w:t>Key Responsibilities and Duties</w:t>
      </w:r>
      <w:r w:rsidRPr="00880BC5">
        <w:rPr>
          <w:rFonts w:ascii="Century Gothic" w:eastAsia="Times New Roman" w:hAnsi="Century Gothic" w:cs="Times New Roman"/>
        </w:rPr>
        <w:t xml:space="preserve"> </w:t>
      </w:r>
    </w:p>
    <w:p w14:paraId="0324BA6F" w14:textId="3A434A96" w:rsidR="00A16CF0" w:rsidRPr="00880BC5" w:rsidRDefault="00B14C14" w:rsidP="00854238">
      <w:pPr>
        <w:numPr>
          <w:ilvl w:val="0"/>
          <w:numId w:val="10"/>
        </w:numPr>
        <w:pBdr>
          <w:top w:val="nil"/>
          <w:left w:val="nil"/>
          <w:bottom w:val="nil"/>
          <w:right w:val="nil"/>
          <w:between w:val="nil"/>
        </w:pBdr>
        <w:spacing w:after="0"/>
        <w:ind w:left="714" w:hanging="357"/>
        <w:contextualSpacing/>
        <w:rPr>
          <w:rFonts w:ascii="Century Gothic" w:eastAsia="Times New Roman" w:hAnsi="Century Gothic" w:cs="Times New Roman"/>
          <w:color w:val="000000"/>
        </w:rPr>
      </w:pPr>
      <w:r w:rsidRPr="00880BC5">
        <w:rPr>
          <w:rFonts w:ascii="Century Gothic" w:eastAsia="Times New Roman" w:hAnsi="Century Gothic" w:cs="Times New Roman"/>
          <w:color w:val="000000"/>
        </w:rPr>
        <w:t>To continue to develop the ministry to children and their families both within the church and local community with a specific focus on children transitioning to High School and young people in their High School years</w:t>
      </w:r>
    </w:p>
    <w:p w14:paraId="670065DE" w14:textId="77777777" w:rsidR="00D33459" w:rsidRPr="00880BC5" w:rsidRDefault="00B14C14" w:rsidP="00854238">
      <w:pPr>
        <w:numPr>
          <w:ilvl w:val="0"/>
          <w:numId w:val="10"/>
        </w:numPr>
        <w:pBdr>
          <w:top w:val="nil"/>
          <w:left w:val="nil"/>
          <w:bottom w:val="nil"/>
          <w:right w:val="nil"/>
          <w:between w:val="nil"/>
        </w:pBdr>
        <w:spacing w:after="0"/>
        <w:ind w:left="714" w:hanging="357"/>
        <w:contextualSpacing/>
        <w:rPr>
          <w:rFonts w:ascii="Century Gothic" w:eastAsia="Times New Roman" w:hAnsi="Century Gothic" w:cs="Times New Roman"/>
          <w:color w:val="000000"/>
        </w:rPr>
      </w:pPr>
      <w:r w:rsidRPr="00880BC5">
        <w:rPr>
          <w:rFonts w:ascii="Century Gothic" w:eastAsia="Times New Roman" w:hAnsi="Century Gothic" w:cs="Times New Roman"/>
          <w:color w:val="000000"/>
        </w:rPr>
        <w:t>Participate in the planning and implementation of youth programs</w:t>
      </w:r>
    </w:p>
    <w:p w14:paraId="00000020" w14:textId="16EEECD5" w:rsidR="00617C18" w:rsidRPr="00880BC5" w:rsidRDefault="00B14C14" w:rsidP="00854238">
      <w:pPr>
        <w:numPr>
          <w:ilvl w:val="0"/>
          <w:numId w:val="10"/>
        </w:numPr>
        <w:pBdr>
          <w:top w:val="nil"/>
          <w:left w:val="nil"/>
          <w:bottom w:val="nil"/>
          <w:right w:val="nil"/>
          <w:between w:val="nil"/>
        </w:pBdr>
        <w:spacing w:after="0"/>
        <w:ind w:left="714" w:hanging="357"/>
        <w:contextualSpacing/>
        <w:rPr>
          <w:rFonts w:ascii="Century Gothic" w:eastAsia="Times New Roman" w:hAnsi="Century Gothic" w:cs="Times New Roman"/>
          <w:color w:val="000000"/>
        </w:rPr>
      </w:pPr>
      <w:r w:rsidRPr="00880BC5">
        <w:rPr>
          <w:rFonts w:ascii="Century Gothic" w:eastAsia="Times New Roman" w:hAnsi="Century Gothic" w:cs="Times New Roman"/>
          <w:color w:val="000000"/>
        </w:rPr>
        <w:t>Develop a team of youth leaders to minister to young people</w:t>
      </w:r>
    </w:p>
    <w:p w14:paraId="00000021" w14:textId="77777777" w:rsidR="00617C18" w:rsidRPr="00880BC5" w:rsidRDefault="00B14C14" w:rsidP="00854238">
      <w:pPr>
        <w:numPr>
          <w:ilvl w:val="0"/>
          <w:numId w:val="10"/>
        </w:numPr>
        <w:pBdr>
          <w:top w:val="nil"/>
          <w:left w:val="nil"/>
          <w:bottom w:val="nil"/>
          <w:right w:val="nil"/>
          <w:between w:val="nil"/>
        </w:pBdr>
        <w:tabs>
          <w:tab w:val="left" w:pos="2615"/>
        </w:tabs>
        <w:spacing w:after="0"/>
        <w:ind w:left="714" w:hanging="357"/>
        <w:contextualSpacing/>
        <w:rPr>
          <w:rFonts w:ascii="Century Gothic" w:eastAsia="Times New Roman" w:hAnsi="Century Gothic" w:cs="Times New Roman"/>
          <w:color w:val="000000"/>
        </w:rPr>
      </w:pPr>
      <w:r w:rsidRPr="00880BC5">
        <w:rPr>
          <w:rFonts w:ascii="Century Gothic" w:eastAsia="Times New Roman" w:hAnsi="Century Gothic" w:cs="Times New Roman"/>
          <w:color w:val="000000"/>
        </w:rPr>
        <w:t>Work collaboratively with children, young people and families to help provide appropriate spaces for children to grow in faith</w:t>
      </w:r>
    </w:p>
    <w:p w14:paraId="00000022" w14:textId="77777777" w:rsidR="00617C18" w:rsidRPr="00880BC5" w:rsidRDefault="001634EB" w:rsidP="00854238">
      <w:pPr>
        <w:numPr>
          <w:ilvl w:val="0"/>
          <w:numId w:val="10"/>
        </w:numPr>
        <w:pBdr>
          <w:top w:val="nil"/>
          <w:left w:val="nil"/>
          <w:bottom w:val="nil"/>
          <w:right w:val="nil"/>
          <w:between w:val="nil"/>
        </w:pBdr>
        <w:tabs>
          <w:tab w:val="left" w:pos="709"/>
        </w:tabs>
        <w:spacing w:after="0"/>
        <w:ind w:left="714" w:hanging="357"/>
        <w:contextualSpacing/>
        <w:rPr>
          <w:rFonts w:ascii="Century Gothic" w:eastAsia="Times New Roman" w:hAnsi="Century Gothic" w:cs="Times New Roman"/>
          <w:color w:val="000000"/>
        </w:rPr>
      </w:pPr>
      <w:sdt>
        <w:sdtPr>
          <w:rPr>
            <w:rFonts w:ascii="Century Gothic" w:hAnsi="Century Gothic" w:cs="Times New Roman"/>
          </w:rPr>
          <w:tag w:val="goog_rdk_0"/>
          <w:id w:val="403959138"/>
        </w:sdtPr>
        <w:sdtEndPr/>
        <w:sdtContent/>
      </w:sdt>
      <w:r w:rsidR="00B14C14" w:rsidRPr="00880BC5">
        <w:rPr>
          <w:rFonts w:ascii="Century Gothic" w:eastAsia="Times New Roman" w:hAnsi="Century Gothic" w:cs="Times New Roman"/>
          <w:color w:val="000000"/>
        </w:rPr>
        <w:t>Work towards increasing the link between children, youth and family work and church community</w:t>
      </w:r>
    </w:p>
    <w:p w14:paraId="00000023" w14:textId="0FE2074F" w:rsidR="00617C18" w:rsidRPr="00880BC5" w:rsidRDefault="00B14C14" w:rsidP="00854238">
      <w:pPr>
        <w:numPr>
          <w:ilvl w:val="0"/>
          <w:numId w:val="10"/>
        </w:numPr>
        <w:pBdr>
          <w:top w:val="nil"/>
          <w:left w:val="nil"/>
          <w:bottom w:val="nil"/>
          <w:right w:val="nil"/>
          <w:between w:val="nil"/>
        </w:pBdr>
        <w:tabs>
          <w:tab w:val="left" w:pos="2615"/>
        </w:tabs>
        <w:spacing w:after="0"/>
        <w:ind w:left="714" w:hanging="357"/>
        <w:rPr>
          <w:rFonts w:ascii="Century Gothic" w:eastAsia="Times New Roman" w:hAnsi="Century Gothic" w:cs="Times New Roman"/>
          <w:b/>
          <w:color w:val="000000"/>
        </w:rPr>
      </w:pPr>
      <w:r w:rsidRPr="00880BC5">
        <w:rPr>
          <w:rFonts w:ascii="Century Gothic" w:eastAsia="Times New Roman" w:hAnsi="Century Gothic" w:cs="Times New Roman"/>
          <w:color w:val="000000"/>
        </w:rPr>
        <w:t>Ensure all relationships between leaders, children and their families are healthy by being guided by Safe Churches guidelines and practices</w:t>
      </w:r>
    </w:p>
    <w:p w14:paraId="3E006B47" w14:textId="77777777" w:rsidR="00854238" w:rsidRDefault="00854238" w:rsidP="00854238">
      <w:pPr>
        <w:pBdr>
          <w:top w:val="nil"/>
          <w:left w:val="nil"/>
          <w:bottom w:val="nil"/>
          <w:right w:val="nil"/>
          <w:between w:val="nil"/>
        </w:pBdr>
        <w:tabs>
          <w:tab w:val="left" w:pos="3076"/>
        </w:tabs>
        <w:spacing w:after="0"/>
        <w:rPr>
          <w:rFonts w:ascii="Century Gothic" w:eastAsia="Times New Roman" w:hAnsi="Century Gothic" w:cs="Times New Roman"/>
          <w:b/>
          <w:iCs/>
          <w:u w:val="single"/>
        </w:rPr>
      </w:pPr>
    </w:p>
    <w:p w14:paraId="727DCE9F" w14:textId="2CCFE13B" w:rsidR="00B40AD4" w:rsidRPr="00880BC5" w:rsidRDefault="00B40AD4" w:rsidP="00854238">
      <w:pPr>
        <w:pBdr>
          <w:top w:val="nil"/>
          <w:left w:val="nil"/>
          <w:bottom w:val="nil"/>
          <w:right w:val="nil"/>
          <w:between w:val="nil"/>
        </w:pBdr>
        <w:tabs>
          <w:tab w:val="left" w:pos="3076"/>
        </w:tabs>
        <w:spacing w:after="0"/>
        <w:rPr>
          <w:rFonts w:ascii="Century Gothic" w:eastAsia="Times New Roman" w:hAnsi="Century Gothic" w:cs="Times New Roman"/>
          <w:color w:val="000000"/>
        </w:rPr>
      </w:pPr>
      <w:r w:rsidRPr="00880BC5">
        <w:rPr>
          <w:rFonts w:ascii="Century Gothic" w:eastAsia="Times New Roman" w:hAnsi="Century Gothic" w:cs="Times New Roman"/>
          <w:b/>
          <w:iCs/>
          <w:u w:val="single"/>
        </w:rPr>
        <w:t>Spiritual Gifts</w:t>
      </w:r>
      <w:r w:rsidRPr="00880BC5">
        <w:rPr>
          <w:rFonts w:ascii="Century Gothic" w:eastAsia="Times New Roman" w:hAnsi="Century Gothic" w:cs="Times New Roman"/>
          <w:b/>
        </w:rPr>
        <w:t>:</w:t>
      </w:r>
      <w:r w:rsidRPr="00880BC5">
        <w:rPr>
          <w:rFonts w:ascii="Century Gothic" w:eastAsia="Times New Roman" w:hAnsi="Century Gothic" w:cs="Times New Roman"/>
        </w:rPr>
        <w:t xml:space="preserve"> servanthood, teaching, encouragement, exhortation, leadership, administration and shepherding</w:t>
      </w:r>
    </w:p>
    <w:p w14:paraId="6A96A6E7" w14:textId="77777777" w:rsidR="00854238" w:rsidRDefault="00854238" w:rsidP="00854238">
      <w:pPr>
        <w:tabs>
          <w:tab w:val="left" w:pos="3076"/>
        </w:tabs>
        <w:spacing w:after="0"/>
        <w:rPr>
          <w:rFonts w:ascii="Century Gothic" w:eastAsia="Times New Roman" w:hAnsi="Century Gothic" w:cs="Times New Roman"/>
          <w:b/>
          <w:u w:val="single"/>
        </w:rPr>
      </w:pPr>
    </w:p>
    <w:p w14:paraId="00000026" w14:textId="7E56FF8C" w:rsidR="00617C18" w:rsidRPr="00880BC5" w:rsidRDefault="00B14C14" w:rsidP="00854238">
      <w:pPr>
        <w:tabs>
          <w:tab w:val="left" w:pos="3076"/>
        </w:tabs>
        <w:spacing w:after="0"/>
        <w:rPr>
          <w:rFonts w:ascii="Century Gothic" w:eastAsia="Times New Roman" w:hAnsi="Century Gothic" w:cs="Times New Roman"/>
        </w:rPr>
      </w:pPr>
      <w:r w:rsidRPr="00880BC5">
        <w:rPr>
          <w:rFonts w:ascii="Century Gothic" w:eastAsia="Times New Roman" w:hAnsi="Century Gothic" w:cs="Times New Roman"/>
          <w:b/>
          <w:u w:val="single"/>
        </w:rPr>
        <w:t>Skills and Experience Needed</w:t>
      </w:r>
    </w:p>
    <w:p w14:paraId="00000028" w14:textId="06F600C9" w:rsidR="00617C18" w:rsidRPr="00880BC5" w:rsidRDefault="00B14C14" w:rsidP="00854238">
      <w:pPr>
        <w:numPr>
          <w:ilvl w:val="0"/>
          <w:numId w:val="11"/>
        </w:numPr>
        <w:pBdr>
          <w:top w:val="nil"/>
          <w:left w:val="nil"/>
          <w:bottom w:val="nil"/>
          <w:right w:val="nil"/>
          <w:between w:val="nil"/>
        </w:pBdr>
        <w:tabs>
          <w:tab w:val="left" w:pos="3076"/>
        </w:tabs>
        <w:spacing w:after="0"/>
        <w:contextualSpacing/>
        <w:rPr>
          <w:rFonts w:ascii="Century Gothic" w:eastAsia="Times New Roman" w:hAnsi="Century Gothic" w:cs="Times New Roman"/>
          <w:color w:val="000000"/>
        </w:rPr>
      </w:pPr>
      <w:r w:rsidRPr="00880BC5">
        <w:rPr>
          <w:rFonts w:ascii="Century Gothic" w:eastAsia="Times New Roman" w:hAnsi="Century Gothic" w:cs="Times New Roman"/>
          <w:color w:val="000000"/>
        </w:rPr>
        <w:t>Possess</w:t>
      </w:r>
      <w:r w:rsidR="007734E0" w:rsidRPr="00880BC5">
        <w:rPr>
          <w:rFonts w:ascii="Century Gothic" w:eastAsia="Times New Roman" w:hAnsi="Century Gothic" w:cs="Times New Roman"/>
          <w:color w:val="000000"/>
        </w:rPr>
        <w:t>es</w:t>
      </w:r>
      <w:r w:rsidRPr="00880BC5">
        <w:rPr>
          <w:rFonts w:ascii="Century Gothic" w:eastAsia="Times New Roman" w:hAnsi="Century Gothic" w:cs="Times New Roman"/>
          <w:color w:val="000000"/>
        </w:rPr>
        <w:t xml:space="preserve"> a God</w:t>
      </w:r>
      <w:r w:rsidR="007734E0" w:rsidRPr="00880BC5">
        <w:rPr>
          <w:rFonts w:ascii="Century Gothic" w:eastAsia="Times New Roman" w:hAnsi="Century Gothic" w:cs="Times New Roman"/>
          <w:color w:val="000000"/>
        </w:rPr>
        <w:t>-</w:t>
      </w:r>
      <w:r w:rsidRPr="00880BC5">
        <w:rPr>
          <w:rFonts w:ascii="Century Gothic" w:eastAsia="Times New Roman" w:hAnsi="Century Gothic" w:cs="Times New Roman"/>
          <w:color w:val="000000"/>
        </w:rPr>
        <w:t xml:space="preserve">given passion to work with children and their </w:t>
      </w:r>
      <w:r w:rsidRPr="00880BC5">
        <w:rPr>
          <w:rFonts w:ascii="Century Gothic" w:eastAsia="Times New Roman" w:hAnsi="Century Gothic" w:cs="Times New Roman"/>
        </w:rPr>
        <w:t>caregivers</w:t>
      </w:r>
      <w:r w:rsidRPr="00880BC5">
        <w:rPr>
          <w:rFonts w:ascii="Century Gothic" w:eastAsia="Times New Roman" w:hAnsi="Century Gothic" w:cs="Times New Roman"/>
          <w:color w:val="000000"/>
        </w:rPr>
        <w:t xml:space="preserve"> and have a demonstrated ability to do so</w:t>
      </w:r>
    </w:p>
    <w:p w14:paraId="00000029" w14:textId="68F3979A" w:rsidR="00617C18" w:rsidRPr="00880BC5" w:rsidRDefault="00B14C14" w:rsidP="00854238">
      <w:pPr>
        <w:numPr>
          <w:ilvl w:val="0"/>
          <w:numId w:val="11"/>
        </w:numPr>
        <w:pBdr>
          <w:top w:val="nil"/>
          <w:left w:val="nil"/>
          <w:bottom w:val="nil"/>
          <w:right w:val="nil"/>
          <w:between w:val="nil"/>
        </w:pBdr>
        <w:tabs>
          <w:tab w:val="left" w:pos="3076"/>
        </w:tabs>
        <w:spacing w:after="0"/>
        <w:contextualSpacing/>
        <w:rPr>
          <w:rFonts w:ascii="Century Gothic" w:eastAsia="Times New Roman" w:hAnsi="Century Gothic" w:cs="Times New Roman"/>
          <w:color w:val="000000"/>
        </w:rPr>
      </w:pPr>
      <w:r w:rsidRPr="00880BC5">
        <w:rPr>
          <w:rFonts w:ascii="Century Gothic" w:eastAsia="Times New Roman" w:hAnsi="Century Gothic" w:cs="Times New Roman"/>
          <w:color w:val="000000"/>
        </w:rPr>
        <w:t>An ability to communicate effectively with people across the age range</w:t>
      </w:r>
      <w:r w:rsidR="007734E0" w:rsidRPr="00880BC5">
        <w:rPr>
          <w:rFonts w:ascii="Century Gothic" w:eastAsia="Times New Roman" w:hAnsi="Century Gothic" w:cs="Times New Roman"/>
          <w:color w:val="000000"/>
        </w:rPr>
        <w:t xml:space="preserve"> and to establish and maintain clear and open communication between team members and the Church leadership team</w:t>
      </w:r>
    </w:p>
    <w:p w14:paraId="0000002A" w14:textId="36159BEA" w:rsidR="00617C18" w:rsidRPr="00880BC5" w:rsidRDefault="00B14C14" w:rsidP="00854238">
      <w:pPr>
        <w:numPr>
          <w:ilvl w:val="0"/>
          <w:numId w:val="11"/>
        </w:numPr>
        <w:pBdr>
          <w:top w:val="nil"/>
          <w:left w:val="nil"/>
          <w:bottom w:val="nil"/>
          <w:right w:val="nil"/>
          <w:between w:val="nil"/>
        </w:pBdr>
        <w:tabs>
          <w:tab w:val="left" w:pos="3076"/>
        </w:tabs>
        <w:spacing w:after="0"/>
        <w:contextualSpacing/>
        <w:rPr>
          <w:rFonts w:ascii="Century Gothic" w:eastAsia="Times New Roman" w:hAnsi="Century Gothic" w:cs="Times New Roman"/>
        </w:rPr>
      </w:pPr>
      <w:r w:rsidRPr="00880BC5">
        <w:rPr>
          <w:rFonts w:ascii="Century Gothic" w:eastAsia="Times New Roman" w:hAnsi="Century Gothic" w:cs="Times New Roman"/>
        </w:rPr>
        <w:t xml:space="preserve">Possesses a depth of understanding about faith development in children and approaches this work prayerfully, with patience and perseverance </w:t>
      </w:r>
    </w:p>
    <w:p w14:paraId="0000002B" w14:textId="77777777" w:rsidR="00617C18" w:rsidRPr="00880BC5" w:rsidRDefault="00B14C14" w:rsidP="00854238">
      <w:pPr>
        <w:numPr>
          <w:ilvl w:val="0"/>
          <w:numId w:val="11"/>
        </w:numPr>
        <w:pBdr>
          <w:top w:val="nil"/>
          <w:left w:val="nil"/>
          <w:bottom w:val="nil"/>
          <w:right w:val="nil"/>
          <w:between w:val="nil"/>
        </w:pBdr>
        <w:tabs>
          <w:tab w:val="left" w:pos="3076"/>
        </w:tabs>
        <w:spacing w:after="0"/>
        <w:contextualSpacing/>
        <w:rPr>
          <w:rFonts w:ascii="Century Gothic" w:eastAsia="Times New Roman" w:hAnsi="Century Gothic" w:cs="Times New Roman"/>
        </w:rPr>
      </w:pPr>
      <w:r w:rsidRPr="00880BC5">
        <w:rPr>
          <w:rFonts w:ascii="Century Gothic" w:eastAsia="Times New Roman" w:hAnsi="Century Gothic" w:cs="Times New Roman"/>
        </w:rPr>
        <w:t>Is present and active with the leadership teams</w:t>
      </w:r>
    </w:p>
    <w:p w14:paraId="0000002C" w14:textId="68CCD355" w:rsidR="00617C18" w:rsidRPr="00880BC5" w:rsidRDefault="00B14C14" w:rsidP="00854238">
      <w:pPr>
        <w:numPr>
          <w:ilvl w:val="0"/>
          <w:numId w:val="11"/>
        </w:numPr>
        <w:pBdr>
          <w:top w:val="nil"/>
          <w:left w:val="nil"/>
          <w:bottom w:val="nil"/>
          <w:right w:val="nil"/>
          <w:between w:val="nil"/>
        </w:pBdr>
        <w:tabs>
          <w:tab w:val="left" w:pos="3076"/>
        </w:tabs>
        <w:spacing w:after="0"/>
        <w:contextualSpacing/>
        <w:rPr>
          <w:rFonts w:ascii="Century Gothic" w:eastAsia="Times New Roman" w:hAnsi="Century Gothic" w:cs="Times New Roman"/>
        </w:rPr>
      </w:pPr>
      <w:r w:rsidRPr="00880BC5">
        <w:rPr>
          <w:rFonts w:ascii="Century Gothic" w:eastAsia="Times New Roman" w:hAnsi="Century Gothic" w:cs="Times New Roman"/>
        </w:rPr>
        <w:t xml:space="preserve">Has the ability to train others and </w:t>
      </w:r>
      <w:r w:rsidR="007B67AA" w:rsidRPr="00880BC5">
        <w:rPr>
          <w:rFonts w:ascii="Century Gothic" w:hAnsi="Century Gothic" w:cs="Times New Roman"/>
          <w:shd w:val="clear" w:color="auto" w:fill="FFFFFF"/>
        </w:rPr>
        <w:t>build capacity of volunteers</w:t>
      </w:r>
      <w:r w:rsidR="007734E0" w:rsidRPr="00880BC5">
        <w:rPr>
          <w:rFonts w:ascii="Century Gothic" w:hAnsi="Century Gothic" w:cs="Times New Roman"/>
          <w:shd w:val="clear" w:color="auto" w:fill="FFFFFF"/>
        </w:rPr>
        <w:t xml:space="preserve"> and to</w:t>
      </w:r>
      <w:r w:rsidR="007734E0" w:rsidRPr="00880BC5">
        <w:rPr>
          <w:rFonts w:ascii="Century Gothic" w:eastAsia="Times New Roman" w:hAnsi="Century Gothic" w:cs="Times New Roman"/>
        </w:rPr>
        <w:t xml:space="preserve"> utilise </w:t>
      </w:r>
      <w:r w:rsidR="007734E0" w:rsidRPr="00880BC5">
        <w:rPr>
          <w:rFonts w:ascii="Century Gothic" w:eastAsia="Times New Roman" w:hAnsi="Century Gothic" w:cs="Times New Roman"/>
          <w:color w:val="000000"/>
        </w:rPr>
        <w:t>the strength of team members to fulfill the function of building and sustaining an outreach to young people</w:t>
      </w:r>
    </w:p>
    <w:p w14:paraId="0000002D" w14:textId="760B27C9" w:rsidR="00617C18" w:rsidRPr="00880BC5" w:rsidRDefault="00B14C14" w:rsidP="00854238">
      <w:pPr>
        <w:numPr>
          <w:ilvl w:val="0"/>
          <w:numId w:val="11"/>
        </w:numPr>
        <w:pBdr>
          <w:top w:val="nil"/>
          <w:left w:val="nil"/>
          <w:bottom w:val="nil"/>
          <w:right w:val="nil"/>
          <w:between w:val="nil"/>
        </w:pBdr>
        <w:tabs>
          <w:tab w:val="left" w:pos="3076"/>
        </w:tabs>
        <w:spacing w:after="0"/>
        <w:rPr>
          <w:rFonts w:ascii="Century Gothic" w:eastAsia="Times New Roman" w:hAnsi="Century Gothic" w:cs="Times New Roman"/>
        </w:rPr>
      </w:pPr>
      <w:r w:rsidRPr="00880BC5">
        <w:rPr>
          <w:rFonts w:ascii="Century Gothic" w:eastAsia="Times New Roman" w:hAnsi="Century Gothic" w:cs="Times New Roman"/>
        </w:rPr>
        <w:t>Takes responsibility for his/her own spiritual growth through personal Bible Study, Biblical Studies and/or regular attendance and participation in Life/Bible study groups</w:t>
      </w:r>
    </w:p>
    <w:p w14:paraId="4B302668" w14:textId="77777777" w:rsidR="00854238" w:rsidRDefault="00854238" w:rsidP="00854238">
      <w:pPr>
        <w:tabs>
          <w:tab w:val="left" w:pos="3076"/>
        </w:tabs>
        <w:spacing w:after="0"/>
        <w:rPr>
          <w:rFonts w:ascii="Century Gothic" w:eastAsia="Times New Roman" w:hAnsi="Century Gothic" w:cs="Times New Roman"/>
          <w:b/>
          <w:u w:val="single"/>
        </w:rPr>
      </w:pPr>
    </w:p>
    <w:p w14:paraId="0000002E" w14:textId="308DCE4D" w:rsidR="00617C18" w:rsidRPr="00880BC5" w:rsidRDefault="00B14C14" w:rsidP="00854238">
      <w:pPr>
        <w:tabs>
          <w:tab w:val="left" w:pos="3076"/>
        </w:tabs>
        <w:spacing w:after="0"/>
        <w:rPr>
          <w:rFonts w:ascii="Century Gothic" w:eastAsia="Times New Roman" w:hAnsi="Century Gothic" w:cs="Times New Roman"/>
          <w:b/>
          <w:u w:val="single"/>
        </w:rPr>
      </w:pPr>
      <w:r w:rsidRPr="00880BC5">
        <w:rPr>
          <w:rFonts w:ascii="Century Gothic" w:eastAsia="Times New Roman" w:hAnsi="Century Gothic" w:cs="Times New Roman"/>
          <w:b/>
          <w:u w:val="single"/>
        </w:rPr>
        <w:t xml:space="preserve">Desirable </w:t>
      </w:r>
    </w:p>
    <w:p w14:paraId="0000002F" w14:textId="688DB46E" w:rsidR="00617C18" w:rsidRPr="00880BC5" w:rsidRDefault="00B14C14" w:rsidP="00854238">
      <w:pPr>
        <w:numPr>
          <w:ilvl w:val="0"/>
          <w:numId w:val="12"/>
        </w:numPr>
        <w:pBdr>
          <w:top w:val="nil"/>
          <w:left w:val="nil"/>
          <w:bottom w:val="nil"/>
          <w:right w:val="nil"/>
          <w:between w:val="nil"/>
        </w:pBdr>
        <w:tabs>
          <w:tab w:val="left" w:pos="3076"/>
        </w:tabs>
        <w:spacing w:after="0"/>
        <w:contextualSpacing/>
        <w:rPr>
          <w:rFonts w:ascii="Century Gothic" w:eastAsia="Times New Roman" w:hAnsi="Century Gothic" w:cs="Times New Roman"/>
          <w:color w:val="000000"/>
        </w:rPr>
      </w:pPr>
      <w:r w:rsidRPr="00880BC5">
        <w:rPr>
          <w:rFonts w:ascii="Century Gothic" w:eastAsia="Times New Roman" w:hAnsi="Century Gothic" w:cs="Times New Roman"/>
          <w:color w:val="000000"/>
        </w:rPr>
        <w:t xml:space="preserve">Social </w:t>
      </w:r>
      <w:r w:rsidR="00B136D8" w:rsidRPr="00880BC5">
        <w:rPr>
          <w:rFonts w:ascii="Century Gothic" w:eastAsia="Times New Roman" w:hAnsi="Century Gothic" w:cs="Times New Roman"/>
          <w:color w:val="000000"/>
        </w:rPr>
        <w:t>w</w:t>
      </w:r>
      <w:r w:rsidRPr="00880BC5">
        <w:rPr>
          <w:rFonts w:ascii="Century Gothic" w:eastAsia="Times New Roman" w:hAnsi="Century Gothic" w:cs="Times New Roman"/>
          <w:color w:val="000000"/>
        </w:rPr>
        <w:t>ork or related training would be an advantage</w:t>
      </w:r>
    </w:p>
    <w:p w14:paraId="00000030" w14:textId="52218D6D" w:rsidR="00617C18" w:rsidRPr="00880BC5" w:rsidRDefault="00B14C14" w:rsidP="00854238">
      <w:pPr>
        <w:numPr>
          <w:ilvl w:val="0"/>
          <w:numId w:val="12"/>
        </w:numPr>
        <w:pBdr>
          <w:top w:val="nil"/>
          <w:left w:val="nil"/>
          <w:bottom w:val="nil"/>
          <w:right w:val="nil"/>
          <w:between w:val="nil"/>
        </w:pBdr>
        <w:tabs>
          <w:tab w:val="left" w:pos="3076"/>
        </w:tabs>
        <w:spacing w:after="0"/>
        <w:rPr>
          <w:rFonts w:ascii="Century Gothic" w:eastAsia="Times New Roman" w:hAnsi="Century Gothic" w:cs="Times New Roman"/>
          <w:color w:val="000000"/>
        </w:rPr>
      </w:pPr>
      <w:r w:rsidRPr="00880BC5">
        <w:rPr>
          <w:rFonts w:ascii="Century Gothic" w:eastAsia="Times New Roman" w:hAnsi="Century Gothic" w:cs="Times New Roman"/>
          <w:color w:val="000000"/>
        </w:rPr>
        <w:t xml:space="preserve">Training in </w:t>
      </w:r>
      <w:r w:rsidR="00B136D8" w:rsidRPr="00880BC5">
        <w:rPr>
          <w:rFonts w:ascii="Century Gothic" w:eastAsia="Times New Roman" w:hAnsi="Century Gothic" w:cs="Times New Roman"/>
          <w:color w:val="000000"/>
        </w:rPr>
        <w:t>m</w:t>
      </w:r>
      <w:r w:rsidRPr="00880BC5">
        <w:rPr>
          <w:rFonts w:ascii="Century Gothic" w:eastAsia="Times New Roman" w:hAnsi="Century Gothic" w:cs="Times New Roman"/>
          <w:color w:val="000000"/>
        </w:rPr>
        <w:t>inistry from an accredited organisation</w:t>
      </w:r>
    </w:p>
    <w:p w14:paraId="7593458D" w14:textId="77777777" w:rsidR="00854238" w:rsidRDefault="00854238" w:rsidP="00854238">
      <w:pPr>
        <w:tabs>
          <w:tab w:val="left" w:pos="2615"/>
        </w:tabs>
        <w:spacing w:after="0"/>
        <w:rPr>
          <w:rFonts w:ascii="Century Gothic" w:eastAsia="Times New Roman" w:hAnsi="Century Gothic" w:cs="Times New Roman"/>
          <w:b/>
          <w:u w:val="single"/>
        </w:rPr>
      </w:pPr>
    </w:p>
    <w:p w14:paraId="00000031" w14:textId="3F6089CD" w:rsidR="00617C18" w:rsidRPr="00880BC5" w:rsidRDefault="00B14C14" w:rsidP="00854238">
      <w:pPr>
        <w:tabs>
          <w:tab w:val="left" w:pos="2615"/>
        </w:tabs>
        <w:spacing w:after="0"/>
        <w:rPr>
          <w:rFonts w:ascii="Century Gothic" w:eastAsia="Times New Roman" w:hAnsi="Century Gothic" w:cs="Times New Roman"/>
          <w:b/>
          <w:u w:val="single"/>
        </w:rPr>
      </w:pPr>
      <w:r w:rsidRPr="00880BC5">
        <w:rPr>
          <w:rFonts w:ascii="Century Gothic" w:eastAsia="Times New Roman" w:hAnsi="Century Gothic" w:cs="Times New Roman"/>
          <w:b/>
          <w:u w:val="single"/>
        </w:rPr>
        <w:t>Required abilities</w:t>
      </w:r>
    </w:p>
    <w:p w14:paraId="00000032" w14:textId="1DA98CCD" w:rsidR="00617C18" w:rsidRPr="00880BC5" w:rsidRDefault="00B14C14" w:rsidP="00854238">
      <w:pPr>
        <w:numPr>
          <w:ilvl w:val="0"/>
          <w:numId w:val="13"/>
        </w:numPr>
        <w:pBdr>
          <w:top w:val="nil"/>
          <w:left w:val="nil"/>
          <w:bottom w:val="nil"/>
          <w:right w:val="nil"/>
          <w:between w:val="nil"/>
        </w:pBdr>
        <w:tabs>
          <w:tab w:val="left" w:pos="2615"/>
        </w:tabs>
        <w:spacing w:after="0"/>
        <w:contextualSpacing/>
        <w:rPr>
          <w:rFonts w:ascii="Century Gothic" w:eastAsia="Times New Roman" w:hAnsi="Century Gothic" w:cs="Times New Roman"/>
          <w:color w:val="000000"/>
        </w:rPr>
      </w:pPr>
      <w:r w:rsidRPr="00880BC5">
        <w:rPr>
          <w:rFonts w:ascii="Century Gothic" w:eastAsia="Times New Roman" w:hAnsi="Century Gothic" w:cs="Times New Roman"/>
          <w:color w:val="000000"/>
        </w:rPr>
        <w:t>Organisational skills</w:t>
      </w:r>
      <w:r w:rsidR="00B40AD4" w:rsidRPr="00880BC5">
        <w:rPr>
          <w:rFonts w:ascii="Century Gothic" w:eastAsia="Times New Roman" w:hAnsi="Century Gothic" w:cs="Times New Roman"/>
          <w:color w:val="000000"/>
        </w:rPr>
        <w:t xml:space="preserve"> – </w:t>
      </w:r>
      <w:r w:rsidRPr="00880BC5">
        <w:rPr>
          <w:rFonts w:ascii="Century Gothic" w:eastAsia="Times New Roman" w:hAnsi="Century Gothic" w:cs="Times New Roman"/>
          <w:color w:val="000000"/>
        </w:rPr>
        <w:t>able to work independently and follow diligently through with tasks set</w:t>
      </w:r>
    </w:p>
    <w:p w14:paraId="00000034" w14:textId="77777777" w:rsidR="00617C18" w:rsidRPr="00880BC5" w:rsidRDefault="00B14C14" w:rsidP="00854238">
      <w:pPr>
        <w:numPr>
          <w:ilvl w:val="0"/>
          <w:numId w:val="13"/>
        </w:numPr>
        <w:pBdr>
          <w:top w:val="nil"/>
          <w:left w:val="nil"/>
          <w:bottom w:val="nil"/>
          <w:right w:val="nil"/>
          <w:between w:val="nil"/>
        </w:pBdr>
        <w:tabs>
          <w:tab w:val="left" w:pos="2615"/>
        </w:tabs>
        <w:spacing w:after="0"/>
        <w:contextualSpacing/>
        <w:rPr>
          <w:rFonts w:ascii="Century Gothic" w:eastAsia="Times New Roman" w:hAnsi="Century Gothic" w:cs="Times New Roman"/>
          <w:color w:val="000000"/>
        </w:rPr>
      </w:pPr>
      <w:r w:rsidRPr="00880BC5">
        <w:rPr>
          <w:rFonts w:ascii="Century Gothic" w:eastAsia="Times New Roman" w:hAnsi="Century Gothic" w:cs="Times New Roman"/>
          <w:color w:val="000000"/>
        </w:rPr>
        <w:t>Adaptable and accepting to the different cultural and social background of volunteers and families</w:t>
      </w:r>
    </w:p>
    <w:p w14:paraId="00000037" w14:textId="48D50B55" w:rsidR="00617C18" w:rsidRPr="00880BC5" w:rsidRDefault="00B14C14" w:rsidP="00854238">
      <w:pPr>
        <w:numPr>
          <w:ilvl w:val="0"/>
          <w:numId w:val="13"/>
        </w:numPr>
        <w:pBdr>
          <w:top w:val="nil"/>
          <w:left w:val="nil"/>
          <w:bottom w:val="nil"/>
          <w:right w:val="nil"/>
          <w:between w:val="nil"/>
        </w:pBdr>
        <w:tabs>
          <w:tab w:val="left" w:pos="2615"/>
        </w:tabs>
        <w:spacing w:after="0"/>
        <w:contextualSpacing/>
        <w:rPr>
          <w:rFonts w:ascii="Century Gothic" w:eastAsia="Times New Roman" w:hAnsi="Century Gothic" w:cs="Times New Roman"/>
          <w:color w:val="000000"/>
        </w:rPr>
      </w:pPr>
      <w:r w:rsidRPr="00880BC5">
        <w:rPr>
          <w:rFonts w:ascii="Century Gothic" w:eastAsia="Times New Roman" w:hAnsi="Century Gothic" w:cs="Times New Roman"/>
          <w:color w:val="000000"/>
        </w:rPr>
        <w:t>Observational Skills</w:t>
      </w:r>
      <w:r w:rsidR="00B40AD4" w:rsidRPr="00880BC5">
        <w:rPr>
          <w:rFonts w:ascii="Century Gothic" w:eastAsia="Times New Roman" w:hAnsi="Century Gothic" w:cs="Times New Roman"/>
          <w:color w:val="000000"/>
        </w:rPr>
        <w:t xml:space="preserve"> – </w:t>
      </w:r>
      <w:r w:rsidRPr="00880BC5">
        <w:rPr>
          <w:rFonts w:ascii="Century Gothic" w:eastAsia="Times New Roman" w:hAnsi="Century Gothic" w:cs="Times New Roman"/>
          <w:color w:val="000000"/>
        </w:rPr>
        <w:t>be mindful and present to provide practical and nurture emotional and spiritual development of both team members and children</w:t>
      </w:r>
    </w:p>
    <w:p w14:paraId="248EB38A" w14:textId="77777777" w:rsidR="00DA410E" w:rsidRPr="00880BC5" w:rsidRDefault="00DA410E" w:rsidP="00854238">
      <w:pPr>
        <w:pBdr>
          <w:top w:val="nil"/>
          <w:left w:val="nil"/>
          <w:bottom w:val="nil"/>
          <w:right w:val="nil"/>
          <w:between w:val="nil"/>
        </w:pBdr>
        <w:tabs>
          <w:tab w:val="left" w:pos="2615"/>
        </w:tabs>
        <w:spacing w:after="0"/>
        <w:contextualSpacing/>
        <w:rPr>
          <w:rFonts w:ascii="Century Gothic" w:eastAsia="Times New Roman" w:hAnsi="Century Gothic" w:cs="Times New Roman"/>
          <w:color w:val="000000"/>
        </w:rPr>
      </w:pPr>
    </w:p>
    <w:p w14:paraId="0AE98027" w14:textId="0930968B" w:rsidR="00DA410E" w:rsidRPr="00880BC5" w:rsidRDefault="00DA410E" w:rsidP="00854238">
      <w:pPr>
        <w:pBdr>
          <w:top w:val="nil"/>
          <w:left w:val="nil"/>
          <w:bottom w:val="nil"/>
          <w:right w:val="nil"/>
          <w:between w:val="nil"/>
        </w:pBdr>
        <w:tabs>
          <w:tab w:val="left" w:pos="2615"/>
        </w:tabs>
        <w:spacing w:after="0"/>
        <w:contextualSpacing/>
        <w:rPr>
          <w:rFonts w:ascii="Century Gothic" w:eastAsia="Times New Roman" w:hAnsi="Century Gothic" w:cs="Times New Roman"/>
          <w:b/>
          <w:bCs/>
          <w:color w:val="000000"/>
        </w:rPr>
      </w:pPr>
      <w:r w:rsidRPr="00880BC5">
        <w:rPr>
          <w:rFonts w:ascii="Century Gothic" w:eastAsia="Times New Roman" w:hAnsi="Century Gothic" w:cs="Times New Roman"/>
          <w:b/>
          <w:bCs/>
          <w:color w:val="000000"/>
        </w:rPr>
        <w:t>Please note only suitable candidates will be contacted.</w:t>
      </w:r>
    </w:p>
    <w:p w14:paraId="6FCF78D1" w14:textId="77777777" w:rsidR="00DA410E" w:rsidRPr="00880BC5" w:rsidRDefault="00DA410E" w:rsidP="00854238">
      <w:pPr>
        <w:pBdr>
          <w:top w:val="nil"/>
          <w:left w:val="nil"/>
          <w:bottom w:val="nil"/>
          <w:right w:val="nil"/>
          <w:between w:val="nil"/>
        </w:pBdr>
        <w:tabs>
          <w:tab w:val="left" w:pos="2615"/>
        </w:tabs>
        <w:spacing w:after="0"/>
        <w:contextualSpacing/>
        <w:rPr>
          <w:rFonts w:ascii="Century Gothic" w:eastAsia="Times New Roman" w:hAnsi="Century Gothic" w:cs="Times New Roman"/>
          <w:b/>
          <w:bCs/>
          <w:color w:val="000000"/>
        </w:rPr>
      </w:pPr>
    </w:p>
    <w:p w14:paraId="0A31189F" w14:textId="2B2AA0DF" w:rsidR="00DA410E" w:rsidRPr="00854238" w:rsidRDefault="00DA410E" w:rsidP="00854238">
      <w:pPr>
        <w:pBdr>
          <w:top w:val="nil"/>
          <w:left w:val="nil"/>
          <w:bottom w:val="nil"/>
          <w:right w:val="nil"/>
          <w:between w:val="nil"/>
        </w:pBdr>
        <w:tabs>
          <w:tab w:val="left" w:pos="2615"/>
        </w:tabs>
        <w:spacing w:after="0"/>
        <w:contextualSpacing/>
        <w:rPr>
          <w:rFonts w:ascii="Century Gothic" w:eastAsia="Times New Roman" w:hAnsi="Century Gothic" w:cs="Times New Roman"/>
          <w:i/>
          <w:iCs/>
          <w:color w:val="000000"/>
          <w:sz w:val="21"/>
          <w:szCs w:val="21"/>
        </w:rPr>
      </w:pPr>
      <w:r w:rsidRPr="00854238">
        <w:rPr>
          <w:rFonts w:ascii="Century Gothic" w:eastAsia="Times New Roman" w:hAnsi="Century Gothic" w:cs="Times New Roman"/>
          <w:i/>
          <w:iCs/>
          <w:color w:val="000000"/>
          <w:sz w:val="21"/>
          <w:szCs w:val="21"/>
        </w:rPr>
        <w:t xml:space="preserve">For </w:t>
      </w:r>
      <w:r w:rsidR="00B23E55" w:rsidRPr="00854238">
        <w:rPr>
          <w:rFonts w:ascii="Century Gothic" w:eastAsia="Times New Roman" w:hAnsi="Century Gothic" w:cs="Times New Roman"/>
          <w:i/>
          <w:iCs/>
          <w:color w:val="000000"/>
          <w:sz w:val="21"/>
          <w:szCs w:val="21"/>
        </w:rPr>
        <w:t>further information please contact Victor Tee during business hours on 0419 200 347</w:t>
      </w:r>
    </w:p>
    <w:p w14:paraId="4CFD4DCF" w14:textId="64D856E1" w:rsidR="00B23E55" w:rsidRPr="00C040C7" w:rsidRDefault="00B23E55" w:rsidP="00854238">
      <w:pPr>
        <w:pBdr>
          <w:top w:val="nil"/>
          <w:left w:val="nil"/>
          <w:bottom w:val="nil"/>
          <w:right w:val="nil"/>
          <w:between w:val="nil"/>
        </w:pBdr>
        <w:tabs>
          <w:tab w:val="left" w:pos="2615"/>
        </w:tabs>
        <w:spacing w:after="0"/>
        <w:contextualSpacing/>
        <w:rPr>
          <w:rFonts w:ascii="Century Gothic" w:eastAsia="Times New Roman" w:hAnsi="Century Gothic" w:cs="Times New Roman"/>
          <w:i/>
          <w:iCs/>
          <w:color w:val="000000"/>
          <w:sz w:val="20"/>
          <w:szCs w:val="20"/>
        </w:rPr>
      </w:pPr>
      <w:r w:rsidRPr="00854238">
        <w:rPr>
          <w:rFonts w:ascii="Century Gothic" w:eastAsia="Times New Roman" w:hAnsi="Century Gothic" w:cs="Times New Roman"/>
          <w:i/>
          <w:iCs/>
          <w:color w:val="000000"/>
          <w:sz w:val="21"/>
          <w:szCs w:val="21"/>
        </w:rPr>
        <w:t xml:space="preserve">Applicants are required to have the right to work in Australia. Police Checks and Working with Children </w:t>
      </w:r>
      <w:r w:rsidR="001760E4" w:rsidRPr="00854238">
        <w:rPr>
          <w:rFonts w:ascii="Century Gothic" w:eastAsia="Times New Roman" w:hAnsi="Century Gothic" w:cs="Times New Roman"/>
          <w:i/>
          <w:iCs/>
          <w:color w:val="000000"/>
          <w:sz w:val="21"/>
          <w:szCs w:val="21"/>
        </w:rPr>
        <w:t>checks form part of the recruitment process</w:t>
      </w:r>
      <w:r w:rsidR="001760E4" w:rsidRPr="00C040C7">
        <w:rPr>
          <w:rFonts w:ascii="Century Gothic" w:eastAsia="Times New Roman" w:hAnsi="Century Gothic" w:cs="Times New Roman"/>
          <w:i/>
          <w:iCs/>
          <w:color w:val="000000"/>
          <w:sz w:val="20"/>
          <w:szCs w:val="20"/>
        </w:rPr>
        <w:t xml:space="preserve">. </w:t>
      </w:r>
    </w:p>
    <w:sectPr w:rsidR="00B23E55" w:rsidRPr="00C040C7" w:rsidSect="00D33459">
      <w:pgSz w:w="11906" w:h="16838"/>
      <w:pgMar w:top="1135"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1CEED" w14:textId="77777777" w:rsidR="001634EB" w:rsidRDefault="001634EB" w:rsidP="00854238">
      <w:pPr>
        <w:spacing w:after="0" w:line="240" w:lineRule="auto"/>
      </w:pPr>
      <w:r>
        <w:separator/>
      </w:r>
    </w:p>
  </w:endnote>
  <w:endnote w:type="continuationSeparator" w:id="0">
    <w:p w14:paraId="6574466F" w14:textId="77777777" w:rsidR="001634EB" w:rsidRDefault="001634EB" w:rsidP="00854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A4E8E" w14:textId="77777777" w:rsidR="001634EB" w:rsidRDefault="001634EB" w:rsidP="00854238">
      <w:pPr>
        <w:spacing w:after="0" w:line="240" w:lineRule="auto"/>
      </w:pPr>
      <w:r>
        <w:separator/>
      </w:r>
    </w:p>
  </w:footnote>
  <w:footnote w:type="continuationSeparator" w:id="0">
    <w:p w14:paraId="66E5A9D3" w14:textId="77777777" w:rsidR="001634EB" w:rsidRDefault="001634EB" w:rsidP="00854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C62"/>
    <w:multiLevelType w:val="multilevel"/>
    <w:tmpl w:val="5CE4F1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564628"/>
    <w:multiLevelType w:val="hybridMultilevel"/>
    <w:tmpl w:val="47F04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560B36"/>
    <w:multiLevelType w:val="multilevel"/>
    <w:tmpl w:val="9B1ACC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092F5A"/>
    <w:multiLevelType w:val="multilevel"/>
    <w:tmpl w:val="B30EC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5A79D5"/>
    <w:multiLevelType w:val="multilevel"/>
    <w:tmpl w:val="62908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FD609F"/>
    <w:multiLevelType w:val="multilevel"/>
    <w:tmpl w:val="09C41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1E538B"/>
    <w:multiLevelType w:val="multilevel"/>
    <w:tmpl w:val="8E3E5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AB3555"/>
    <w:multiLevelType w:val="multilevel"/>
    <w:tmpl w:val="584E1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31A7297"/>
    <w:multiLevelType w:val="hybridMultilevel"/>
    <w:tmpl w:val="C008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537C38"/>
    <w:multiLevelType w:val="multilevel"/>
    <w:tmpl w:val="A8986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84C4845"/>
    <w:multiLevelType w:val="multilevel"/>
    <w:tmpl w:val="8C5AE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8594249"/>
    <w:multiLevelType w:val="multilevel"/>
    <w:tmpl w:val="3C7CB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BB530E2"/>
    <w:multiLevelType w:val="multilevel"/>
    <w:tmpl w:val="2F3ED1E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0F399B"/>
    <w:multiLevelType w:val="multilevel"/>
    <w:tmpl w:val="4FEA21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9"/>
  </w:num>
  <w:num w:numId="3">
    <w:abstractNumId w:val="10"/>
  </w:num>
  <w:num w:numId="4">
    <w:abstractNumId w:val="11"/>
  </w:num>
  <w:num w:numId="5">
    <w:abstractNumId w:val="7"/>
  </w:num>
  <w:num w:numId="6">
    <w:abstractNumId w:val="5"/>
  </w:num>
  <w:num w:numId="7">
    <w:abstractNumId w:val="1"/>
  </w:num>
  <w:num w:numId="8">
    <w:abstractNumId w:val="12"/>
  </w:num>
  <w:num w:numId="9">
    <w:abstractNumId w:val="6"/>
  </w:num>
  <w:num w:numId="10">
    <w:abstractNumId w:val="4"/>
  </w:num>
  <w:num w:numId="11">
    <w:abstractNumId w:val="0"/>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18"/>
    <w:rsid w:val="000129BD"/>
    <w:rsid w:val="001634EB"/>
    <w:rsid w:val="001760E4"/>
    <w:rsid w:val="001778F0"/>
    <w:rsid w:val="00361501"/>
    <w:rsid w:val="00617C18"/>
    <w:rsid w:val="00666584"/>
    <w:rsid w:val="006A3BFC"/>
    <w:rsid w:val="006D68B7"/>
    <w:rsid w:val="007734E0"/>
    <w:rsid w:val="007B67AA"/>
    <w:rsid w:val="00854238"/>
    <w:rsid w:val="00880BC5"/>
    <w:rsid w:val="009D374F"/>
    <w:rsid w:val="009F004E"/>
    <w:rsid w:val="00A16CF0"/>
    <w:rsid w:val="00B136D8"/>
    <w:rsid w:val="00B14C14"/>
    <w:rsid w:val="00B23E55"/>
    <w:rsid w:val="00B40AD4"/>
    <w:rsid w:val="00BD1EEA"/>
    <w:rsid w:val="00C040C7"/>
    <w:rsid w:val="00C73B94"/>
    <w:rsid w:val="00D33459"/>
    <w:rsid w:val="00DA410E"/>
    <w:rsid w:val="00DB618F"/>
    <w:rsid w:val="00E90D7A"/>
    <w:rsid w:val="00F03D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BE95E"/>
  <w15:docId w15:val="{907106DD-8D27-4236-9F5B-E64469C6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0C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D04FC"/>
    <w:pPr>
      <w:ind w:left="720"/>
      <w:contextualSpacing/>
    </w:pPr>
  </w:style>
  <w:style w:type="paragraph" w:styleId="Revision">
    <w:name w:val="Revision"/>
    <w:hidden/>
    <w:uiPriority w:val="99"/>
    <w:semiHidden/>
    <w:rsid w:val="00084610"/>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D68B7"/>
    <w:rPr>
      <w:b/>
      <w:bCs/>
    </w:rPr>
  </w:style>
  <w:style w:type="character" w:customStyle="1" w:styleId="CommentSubjectChar">
    <w:name w:val="Comment Subject Char"/>
    <w:basedOn w:val="CommentTextChar"/>
    <w:link w:val="CommentSubject"/>
    <w:uiPriority w:val="99"/>
    <w:semiHidden/>
    <w:rsid w:val="006D68B7"/>
    <w:rPr>
      <w:b/>
      <w:bCs/>
      <w:sz w:val="20"/>
      <w:szCs w:val="20"/>
    </w:rPr>
  </w:style>
  <w:style w:type="paragraph" w:styleId="BalloonText">
    <w:name w:val="Balloon Text"/>
    <w:basedOn w:val="Normal"/>
    <w:link w:val="BalloonTextChar"/>
    <w:uiPriority w:val="99"/>
    <w:semiHidden/>
    <w:unhideWhenUsed/>
    <w:rsid w:val="00A16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C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jTGzsG6SXfBCcKgt3ElT1Q9Utw==">AMUW2mXY9StsTDU2agedWbrHHKUKMRrP6aAyoK07ec+hchSLAHLoQTmVbG0KrfECk+FrgWW3+t3IcymcqSpjKOpnyNczdT/TU0Vq0mbpu7pDVeicThrDgM1mEr3zpLHI8yPr4K5BCrEZ0hJgGT6Pm0RaQ5+9sLPhb8Z8L9OL8TlOjmJz2t4pWcXOd7CmKx2sBP+blh4s49MqE4buxx70ybjAZW6DUCM2fI/x7LoscNRruywwapnlXbKSboAvOQiiXDX5fBEk4IvWxURyGWRoYyShDSRy3zCmIe7fQt/kmTg6l5QJ5dlTYZ/AqE1GKGhTskFZVrJZLCVa//1MN4Dv6AlS4pAduRzWb1pntwbVBK1xQcC++Y4ml54Jn01SUpIbVLFbP9Bn6n4fFHs/vhIWjGb9idyeQKPMPp3mgO9YRT74QiBt8khfeApfJF9WBLZUrEjJ9PyaFSuc/OnhWmt/Uu3BOwsDSgRxkqAUtcCcyX/Jc+ne6hsEVZq+g3Wk/UcEQsP/y28FJhOX4qFvEC+NNoyhCQjKMub6xjsBY8heAdVk+CO6aN3KmmwPK9uxEmw7Ifo3fpzBUyj8m9WykXn0H++BH+ul5krp7hg9s4kPK26fEK6J3avQzcPjC1zUqO/BhWCqqG5N/81dO7VxQ3WmLZGa56Hmh/uGp2KqziceIUT7BLTJSp033IYYGgCb8tdaewUX+XHcPrCEfRi7/F1zUN/qziXDBdWE7tFwoy4DzIOKgT61FwVZMCkJyKelCHqF1tmtspxSpjtRzcZnliPFKWTigri/P0SoxMc9WL44jVo1YhiguwBb+jAAotBasc0OiadSacOW7+HM6K7+oNQtauwqqZfccStkCpkaiQnESM2cZiPGzroCVFu58Q/+Zwb4Mwvks0h5apuqst2xvS1lxZsvwtM6O/MwUgyzqVT2DKAkzWDk/bDmdhS0TxhNwlUtihIjdbgJPFxssH97lMGrJIDLdPONyEqXT1BaFnPE69Sjz0on9yW1JlCJ6yLJhapIxkNhmUh8g0hgJGluV2IOS1oDBNlq1Zb7kk/t9YbFZ3qhGBvR2wsPPJD83c0/dz54pVHJv7lV2zeYzIyRm/HpDHgVNnmfNsqk8cc3DOJzXVJBvC6ZEA+nJ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Salem</dc:creator>
  <cp:lastModifiedBy>Victor Tee</cp:lastModifiedBy>
  <cp:revision>2</cp:revision>
  <dcterms:created xsi:type="dcterms:W3CDTF">2022-02-21T02:32:00Z</dcterms:created>
  <dcterms:modified xsi:type="dcterms:W3CDTF">2022-02-21T02:32:00Z</dcterms:modified>
</cp:coreProperties>
</file>